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0001772607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283"/>
              <w:jc w:val="left"/>
              <w:rPr/>
            </w:pPr>
            <w:r>
              <w:rPr/>
              <w:t>Name of Issuer</w:t>
            </w:r>
          </w:p>
        </w:tc>
        <w:tc>
          <w:tcPr>
            <w:tcW w:w="4145" w:type="dxa"/>
            <w:tcBorders/>
            <w:vAlign w:val="center"/>
          </w:tcPr>
          <w:p>
            <w:pPr>
              <w:pStyle w:val="TableContents"/>
              <w:bidi w:val="0"/>
              <w:spacing w:before="0" w:after="0"/>
              <w:jc w:val="left"/>
              <w:rPr/>
            </w:pPr>
            <w:r>
              <w:rPr/>
              <w:t>Palomar Holdings, Inc.</w:t>
            </w:r>
          </w:p>
        </w:tc>
      </w:tr>
      <w:tr>
        <w:trPr/>
        <w:tc>
          <w:tcPr>
            <w:tcW w:w="6060" w:type="dxa"/>
            <w:tcBorders/>
            <w:vAlign w:val="center"/>
          </w:tcPr>
          <w:p>
            <w:pPr>
              <w:pStyle w:val="TableContents"/>
              <w:bidi w:val="0"/>
              <w:spacing w:before="0" w:after="283"/>
              <w:jc w:val="left"/>
              <w:rPr/>
            </w:pPr>
            <w:r>
              <w:rPr/>
              <w:t>SEC File Number</w:t>
            </w:r>
          </w:p>
        </w:tc>
        <w:tc>
          <w:tcPr>
            <w:tcW w:w="4145" w:type="dxa"/>
            <w:tcBorders/>
            <w:vAlign w:val="center"/>
          </w:tcPr>
          <w:p>
            <w:pPr>
              <w:pStyle w:val="TableContents"/>
              <w:bidi w:val="0"/>
              <w:spacing w:before="0" w:after="0"/>
              <w:jc w:val="left"/>
              <w:rPr/>
            </w:pPr>
            <w:r>
              <w:rPr/>
              <w:t>001-38873</w:t>
            </w:r>
          </w:p>
        </w:tc>
      </w:tr>
      <w:tr>
        <w:trPr/>
        <w:tc>
          <w:tcPr>
            <w:tcW w:w="6060" w:type="dxa"/>
            <w:tcBorders/>
            <w:vAlign w:val="center"/>
          </w:tcPr>
          <w:p>
            <w:pPr>
              <w:pStyle w:val="TableContents"/>
              <w:bidi w:val="0"/>
              <w:spacing w:before="0" w:after="283"/>
              <w:jc w:val="left"/>
              <w:rPr/>
            </w:pPr>
            <w:r>
              <w:rPr/>
              <w:t>Address of Issuer</w:t>
            </w:r>
          </w:p>
        </w:tc>
        <w:tc>
          <w:tcPr>
            <w:tcW w:w="4145" w:type="dxa"/>
            <w:tcBorders/>
            <w:vAlign w:val="center"/>
          </w:tcPr>
          <w:p>
            <w:pPr>
              <w:pStyle w:val="TableContents"/>
              <w:bidi w:val="0"/>
              <w:spacing w:before="0" w:after="0"/>
              <w:jc w:val="left"/>
              <w:rPr/>
            </w:pPr>
            <w:r>
              <w:rPr/>
              <w:t>7979 Ivanhoe Avenue, Suite 500</w:t>
              <w:br/>
              <w:t xml:space="preserve">La Jolla </w:t>
              <w:br/>
              <w:t xml:space="preserve">CALIFORNIA </w:t>
              <w:br/>
              <w:t>92037</w:t>
            </w:r>
          </w:p>
        </w:tc>
      </w:tr>
      <w:tr>
        <w:trPr/>
        <w:tc>
          <w:tcPr>
            <w:tcW w:w="6060" w:type="dxa"/>
            <w:tcBorders/>
            <w:vAlign w:val="center"/>
          </w:tcPr>
          <w:p>
            <w:pPr>
              <w:pStyle w:val="TableContents"/>
              <w:bidi w:val="0"/>
              <w:spacing w:before="0" w:after="283"/>
              <w:jc w:val="left"/>
              <w:rPr/>
            </w:pPr>
            <w:r>
              <w:rPr/>
              <w:t>Phone</w:t>
            </w:r>
          </w:p>
        </w:tc>
        <w:tc>
          <w:tcPr>
            <w:tcW w:w="4145" w:type="dxa"/>
            <w:tcBorders/>
            <w:vAlign w:val="center"/>
          </w:tcPr>
          <w:p>
            <w:pPr>
              <w:pStyle w:val="TableContents"/>
              <w:bidi w:val="0"/>
              <w:spacing w:before="0" w:after="0"/>
              <w:jc w:val="left"/>
              <w:rPr/>
            </w:pPr>
            <w:r>
              <w:rPr/>
              <w:t>6195675290</w:t>
            </w:r>
          </w:p>
        </w:tc>
      </w:tr>
      <w:tr>
        <w:trPr/>
        <w:tc>
          <w:tcPr>
            <w:tcW w:w="6060" w:type="dxa"/>
            <w:tcBorders/>
            <w:vAlign w:val="center"/>
          </w:tcPr>
          <w:p>
            <w:pPr>
              <w:pStyle w:val="TableContents"/>
              <w:bidi w:val="0"/>
              <w:spacing w:before="0" w:after="283"/>
              <w:jc w:val="left"/>
              <w:rPr/>
            </w:pPr>
            <w:r>
              <w:rPr/>
              <w:t>Name of Person for Whose Account the Securities are To Be Sold</w:t>
            </w:r>
          </w:p>
        </w:tc>
        <w:tc>
          <w:tcPr>
            <w:tcW w:w="4145" w:type="dxa"/>
            <w:tcBorders/>
            <w:vAlign w:val="center"/>
          </w:tcPr>
          <w:p>
            <w:pPr>
              <w:pStyle w:val="TableContents"/>
              <w:bidi w:val="0"/>
              <w:spacing w:before="0" w:after="0"/>
              <w:jc w:val="left"/>
              <w:rPr/>
            </w:pPr>
            <w:r>
              <w:rPr/>
              <w:t>JON CHRISTIANSON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0" w:type="dxa"/>
            <w:tcBorders/>
            <w:vAlign w:val="center"/>
          </w:tcPr>
          <w:p>
            <w:pPr>
              <w:pStyle w:val="TableContents"/>
              <w:bidi w:val="0"/>
              <w:spacing w:before="0" w:after="283"/>
              <w:jc w:val="left"/>
              <w:rPr/>
            </w:pPr>
            <w:r>
              <w:rPr/>
              <w:t>Relationship to Issuer</w:t>
            </w:r>
          </w:p>
        </w:tc>
        <w:tc>
          <w:tcPr>
            <w:tcW w:w="41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12863</w:t>
            </w:r>
          </w:p>
        </w:tc>
        <w:tc>
          <w:tcPr>
            <w:tcW w:w="1457" w:type="dxa"/>
            <w:tcBorders/>
            <w:vAlign w:val="center"/>
          </w:tcPr>
          <w:p>
            <w:pPr>
              <w:pStyle w:val="TableContents"/>
              <w:bidi w:val="0"/>
              <w:spacing w:before="0" w:after="283"/>
              <w:jc w:val="left"/>
              <w:rPr/>
            </w:pPr>
            <w:r>
              <w:rPr/>
              <w:t>1719654.47</w:t>
            </w:r>
          </w:p>
        </w:tc>
        <w:tc>
          <w:tcPr>
            <w:tcW w:w="1547" w:type="dxa"/>
            <w:tcBorders/>
            <w:vAlign w:val="center"/>
          </w:tcPr>
          <w:p>
            <w:pPr>
              <w:pStyle w:val="TableContents"/>
              <w:bidi w:val="0"/>
              <w:spacing w:before="0" w:after="283"/>
              <w:jc w:val="left"/>
              <w:rPr/>
            </w:pPr>
            <w:r>
              <w:rPr/>
              <w:t>26503871</w:t>
            </w:r>
          </w:p>
        </w:tc>
        <w:tc>
          <w:tcPr>
            <w:tcW w:w="1564" w:type="dxa"/>
            <w:tcBorders/>
            <w:vAlign w:val="center"/>
          </w:tcPr>
          <w:p>
            <w:pPr>
              <w:pStyle w:val="TableContents"/>
              <w:bidi w:val="0"/>
              <w:spacing w:before="0" w:after="283"/>
              <w:jc w:val="left"/>
              <w:rPr/>
            </w:pPr>
            <w:r>
              <w:rPr/>
              <w:t>07/02/2026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12863</w:t>
            </w:r>
          </w:p>
        </w:tc>
        <w:tc>
          <w:tcPr>
            <w:tcW w:w="1078" w:type="dxa"/>
            <w:tcBorders/>
            <w:vAlign w:val="center"/>
          </w:tcPr>
          <w:p>
            <w:pPr>
              <w:pStyle w:val="TableContents"/>
              <w:bidi w:val="0"/>
              <w:spacing w:before="0" w:after="283"/>
              <w:jc w:val="left"/>
              <w:rPr/>
            </w:pPr>
            <w:r>
              <w:rPr/>
              <w:t>07/02/2026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63"/>
        <w:gridCol w:w="2736"/>
        <w:gridCol w:w="904"/>
        <w:gridCol w:w="1508"/>
        <w:gridCol w:w="1694"/>
      </w:tblGrid>
      <w:tr>
        <w:trPr/>
        <w:tc>
          <w:tcPr>
            <w:tcW w:w="3363" w:type="dxa"/>
            <w:tcBorders/>
            <w:vAlign w:val="center"/>
          </w:tcPr>
          <w:p>
            <w:pPr>
              <w:pStyle w:val="TableHeading"/>
              <w:suppressLineNumbers/>
              <w:bidi w:val="0"/>
              <w:spacing w:before="0" w:after="283"/>
              <w:jc w:val="center"/>
              <w:rPr/>
            </w:pPr>
            <w:r>
              <w:rPr/>
              <w:t>Name and Address of Seller</w:t>
            </w:r>
          </w:p>
        </w:tc>
        <w:tc>
          <w:tcPr>
            <w:tcW w:w="2736" w:type="dxa"/>
            <w:tcBorders/>
            <w:vAlign w:val="center"/>
          </w:tcPr>
          <w:p>
            <w:pPr>
              <w:pStyle w:val="TableHeading"/>
              <w:suppressLineNumbers/>
              <w:bidi w:val="0"/>
              <w:spacing w:before="0" w:after="283"/>
              <w:jc w:val="center"/>
              <w:rPr/>
            </w:pPr>
            <w:r>
              <w:rPr/>
              <w:t>Title of Securities Sold</w:t>
            </w:r>
          </w:p>
        </w:tc>
        <w:tc>
          <w:tcPr>
            <w:tcW w:w="904" w:type="dxa"/>
            <w:tcBorders/>
            <w:vAlign w:val="center"/>
          </w:tcPr>
          <w:p>
            <w:pPr>
              <w:pStyle w:val="TableHeading"/>
              <w:suppressLineNumbers/>
              <w:bidi w:val="0"/>
              <w:spacing w:before="0" w:after="283"/>
              <w:jc w:val="center"/>
              <w:rPr/>
            </w:pPr>
            <w:r>
              <w:rPr/>
              <w:t>Date of Sale</w:t>
            </w:r>
          </w:p>
        </w:tc>
        <w:tc>
          <w:tcPr>
            <w:tcW w:w="1508"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363" w:type="dxa"/>
            <w:tcBorders/>
            <w:vAlign w:val="center"/>
          </w:tcPr>
          <w:p>
            <w:pPr>
              <w:pStyle w:val="TableContents"/>
              <w:bidi w:val="0"/>
              <w:spacing w:before="0" w:after="283"/>
              <w:jc w:val="left"/>
              <w:rPr/>
            </w:pPr>
            <w:r>
              <w:rPr/>
              <w:t>JON CHRISTIANSON</w:t>
              <w:br/>
              <w:t>7979 Ivanhoe Avenue, Suite 500</w:t>
              <w:br/>
              <w:t>La Jolla   CA   92037</w:t>
            </w:r>
          </w:p>
        </w:tc>
        <w:tc>
          <w:tcPr>
            <w:tcW w:w="2736" w:type="dxa"/>
            <w:tcBorders/>
            <w:vAlign w:val="center"/>
          </w:tcPr>
          <w:p>
            <w:pPr>
              <w:pStyle w:val="TableContents"/>
              <w:bidi w:val="0"/>
              <w:spacing w:before="0" w:after="283"/>
              <w:jc w:val="left"/>
              <w:rPr/>
            </w:pPr>
            <w:r>
              <w:rPr/>
              <w:t>Common</w:t>
            </w:r>
          </w:p>
        </w:tc>
        <w:tc>
          <w:tcPr>
            <w:tcW w:w="904" w:type="dxa"/>
            <w:tcBorders/>
            <w:vAlign w:val="center"/>
          </w:tcPr>
          <w:p>
            <w:pPr>
              <w:pStyle w:val="TableContents"/>
              <w:bidi w:val="0"/>
              <w:spacing w:before="0" w:after="283"/>
              <w:jc w:val="left"/>
              <w:rPr/>
            </w:pPr>
            <w:r>
              <w:rPr/>
              <w:t>05/18/2026</w:t>
            </w:r>
          </w:p>
        </w:tc>
        <w:tc>
          <w:tcPr>
            <w:tcW w:w="1508" w:type="dxa"/>
            <w:tcBorders/>
            <w:vAlign w:val="center"/>
          </w:tcPr>
          <w:p>
            <w:pPr>
              <w:pStyle w:val="TableContents"/>
              <w:bidi w:val="0"/>
              <w:spacing w:before="0" w:after="283"/>
              <w:jc w:val="left"/>
              <w:rPr/>
            </w:pPr>
            <w:r>
              <w:rPr/>
              <w:t>522</w:t>
            </w:r>
          </w:p>
        </w:tc>
        <w:tc>
          <w:tcPr>
            <w:tcW w:w="1694" w:type="dxa"/>
            <w:tcBorders/>
            <w:vAlign w:val="center"/>
          </w:tcPr>
          <w:p>
            <w:pPr>
              <w:pStyle w:val="TableContents"/>
              <w:bidi w:val="0"/>
              <w:spacing w:before="0" w:after="283"/>
              <w:jc w:val="left"/>
              <w:rPr/>
            </w:pPr>
            <w:r>
              <w:rPr/>
              <w:t>60165.72</w:t>
            </w:r>
          </w:p>
        </w:tc>
      </w:tr>
      <w:tr>
        <w:trPr/>
        <w:tc>
          <w:tcPr>
            <w:tcW w:w="3363" w:type="dxa"/>
            <w:tcBorders/>
            <w:vAlign w:val="center"/>
          </w:tcPr>
          <w:p>
            <w:pPr>
              <w:pStyle w:val="TableContents"/>
              <w:bidi w:val="0"/>
              <w:spacing w:before="0" w:after="283"/>
              <w:jc w:val="left"/>
              <w:rPr/>
            </w:pPr>
            <w:r>
              <w:rPr/>
              <w:t>10b5-1 Sales for JON CHRISTIANSON</w:t>
              <w:br/>
              <w:t>7979 Ivanhoe Avenue, Suite 500</w:t>
              <w:br/>
              <w:t>La Jolla   CA   92037</w:t>
            </w:r>
          </w:p>
        </w:tc>
        <w:tc>
          <w:tcPr>
            <w:tcW w:w="2736" w:type="dxa"/>
            <w:tcBorders/>
            <w:vAlign w:val="center"/>
          </w:tcPr>
          <w:p>
            <w:pPr>
              <w:pStyle w:val="TableContents"/>
              <w:bidi w:val="0"/>
              <w:spacing w:before="0" w:after="283"/>
              <w:jc w:val="left"/>
              <w:rPr/>
            </w:pPr>
            <w:r>
              <w:rPr/>
              <w:t>Common</w:t>
            </w:r>
          </w:p>
        </w:tc>
        <w:tc>
          <w:tcPr>
            <w:tcW w:w="904" w:type="dxa"/>
            <w:tcBorders/>
            <w:vAlign w:val="center"/>
          </w:tcPr>
          <w:p>
            <w:pPr>
              <w:pStyle w:val="TableContents"/>
              <w:bidi w:val="0"/>
              <w:spacing w:before="0" w:after="283"/>
              <w:jc w:val="left"/>
              <w:rPr/>
            </w:pPr>
            <w:r>
              <w:rPr/>
              <w:t>04/15/2026</w:t>
            </w:r>
          </w:p>
        </w:tc>
        <w:tc>
          <w:tcPr>
            <w:tcW w:w="1508" w:type="dxa"/>
            <w:tcBorders/>
            <w:vAlign w:val="center"/>
          </w:tcPr>
          <w:p>
            <w:pPr>
              <w:pStyle w:val="TableContents"/>
              <w:bidi w:val="0"/>
              <w:spacing w:before="0" w:after="283"/>
              <w:jc w:val="left"/>
              <w:rPr/>
            </w:pPr>
            <w:r>
              <w:rPr/>
              <w:t>1937</w:t>
            </w:r>
          </w:p>
        </w:tc>
        <w:tc>
          <w:tcPr>
            <w:tcW w:w="1694" w:type="dxa"/>
            <w:tcBorders/>
            <w:vAlign w:val="center"/>
          </w:tcPr>
          <w:p>
            <w:pPr>
              <w:pStyle w:val="TableContents"/>
              <w:bidi w:val="0"/>
              <w:spacing w:before="0" w:after="283"/>
              <w:jc w:val="left"/>
              <w:rPr/>
            </w:pPr>
            <w:r>
              <w:rPr/>
              <w:t>249142.17</w:t>
            </w:r>
          </w:p>
        </w:tc>
      </w:tr>
      <w:tr>
        <w:trPr/>
        <w:tc>
          <w:tcPr>
            <w:tcW w:w="3363" w:type="dxa"/>
            <w:tcBorders/>
            <w:vAlign w:val="center"/>
          </w:tcPr>
          <w:p>
            <w:pPr>
              <w:pStyle w:val="TableContents"/>
              <w:bidi w:val="0"/>
              <w:spacing w:before="0" w:after="283"/>
              <w:jc w:val="left"/>
              <w:rPr/>
            </w:pPr>
            <w:r>
              <w:rPr/>
              <w:t>10b5-1 Sales for JON CHRISTIANSON</w:t>
              <w:br/>
              <w:t>7979 Ivanhoe Avenue, Suite 500</w:t>
              <w:br/>
              <w:t>La Jolla   CA   92037</w:t>
            </w:r>
          </w:p>
        </w:tc>
        <w:tc>
          <w:tcPr>
            <w:tcW w:w="2736" w:type="dxa"/>
            <w:tcBorders/>
            <w:vAlign w:val="center"/>
          </w:tcPr>
          <w:p>
            <w:pPr>
              <w:pStyle w:val="TableContents"/>
              <w:bidi w:val="0"/>
              <w:spacing w:before="0" w:after="283"/>
              <w:jc w:val="left"/>
              <w:rPr/>
            </w:pPr>
            <w:r>
              <w:rPr/>
              <w:t>Common</w:t>
            </w:r>
          </w:p>
        </w:tc>
        <w:tc>
          <w:tcPr>
            <w:tcW w:w="904" w:type="dxa"/>
            <w:tcBorders/>
            <w:vAlign w:val="center"/>
          </w:tcPr>
          <w:p>
            <w:pPr>
              <w:pStyle w:val="TableContents"/>
              <w:bidi w:val="0"/>
              <w:spacing w:before="0" w:after="283"/>
              <w:jc w:val="left"/>
              <w:rPr/>
            </w:pPr>
            <w:r>
              <w:rPr/>
              <w:t>04/07/2026</w:t>
            </w:r>
          </w:p>
        </w:tc>
        <w:tc>
          <w:tcPr>
            <w:tcW w:w="1508" w:type="dxa"/>
            <w:tcBorders/>
            <w:vAlign w:val="center"/>
          </w:tcPr>
          <w:p>
            <w:pPr>
              <w:pStyle w:val="TableContents"/>
              <w:bidi w:val="0"/>
              <w:spacing w:before="0" w:after="283"/>
              <w:jc w:val="left"/>
              <w:rPr/>
            </w:pPr>
            <w:r>
              <w:rPr/>
              <w:t>3000</w:t>
            </w:r>
          </w:p>
        </w:tc>
        <w:tc>
          <w:tcPr>
            <w:tcW w:w="1694" w:type="dxa"/>
            <w:tcBorders/>
            <w:vAlign w:val="center"/>
          </w:tcPr>
          <w:p>
            <w:pPr>
              <w:pStyle w:val="TableContents"/>
              <w:bidi w:val="0"/>
              <w:spacing w:before="0" w:after="283"/>
              <w:jc w:val="left"/>
              <w:rPr/>
            </w:pPr>
            <w:r>
              <w:rPr/>
              <w:t>375000.00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265"/>
        <w:gridCol w:w="6940"/>
      </w:tblGrid>
      <w:tr>
        <w:trPr/>
        <w:tc>
          <w:tcPr>
            <w:tcW w:w="3265" w:type="dxa"/>
            <w:tcBorders/>
            <w:vAlign w:val="center"/>
          </w:tcPr>
          <w:p>
            <w:pPr>
              <w:pStyle w:val="TableContents"/>
              <w:bidi w:val="0"/>
              <w:spacing w:before="0" w:after="283"/>
              <w:jc w:val="left"/>
              <w:rPr/>
            </w:pPr>
            <w:r>
              <w:rPr/>
              <w:t>Remarks</w:t>
            </w:r>
          </w:p>
        </w:tc>
        <w:tc>
          <w:tcPr>
            <w:tcW w:w="6940"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265" w:type="dxa"/>
            <w:tcBorders/>
            <w:vAlign w:val="center"/>
          </w:tcPr>
          <w:p>
            <w:pPr>
              <w:pStyle w:val="TableContents"/>
              <w:bidi w:val="0"/>
              <w:spacing w:before="0" w:after="283"/>
              <w:jc w:val="left"/>
              <w:rPr/>
            </w:pPr>
            <w:r>
              <w:rPr/>
              <w:t>Date of Notice</w:t>
            </w:r>
          </w:p>
        </w:tc>
        <w:tc>
          <w:tcPr>
            <w:tcW w:w="6940" w:type="dxa"/>
            <w:tcBorders/>
            <w:vAlign w:val="center"/>
          </w:tcPr>
          <w:p>
            <w:pPr>
              <w:pStyle w:val="TableContents"/>
              <w:bidi w:val="0"/>
              <w:spacing w:before="0" w:after="0"/>
              <w:jc w:val="left"/>
              <w:rPr/>
            </w:pPr>
            <w:r>
              <w:rPr/>
              <w:t>07/02/2026</w:t>
            </w:r>
          </w:p>
        </w:tc>
      </w:tr>
      <w:tr>
        <w:trPr/>
        <w:tc>
          <w:tcPr>
            <w:tcW w:w="3265" w:type="dxa"/>
            <w:tcBorders/>
            <w:vAlign w:val="center"/>
          </w:tcPr>
          <w:p>
            <w:pPr>
              <w:pStyle w:val="TableContents"/>
              <w:bidi w:val="0"/>
              <w:spacing w:before="0" w:after="283"/>
              <w:jc w:val="left"/>
              <w:rPr/>
            </w:pPr>
            <w:r>
              <w:rPr/>
              <w:t>Date of Plan Adoption or Giving of Instruction, If Relying on Rule 10b5-1</w:t>
            </w:r>
          </w:p>
        </w:tc>
        <w:tc>
          <w:tcPr>
            <w:tcW w:w="6940"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65" w:type="dxa"/>
            <w:tcBorders/>
            <w:vAlign w:val="center"/>
          </w:tcPr>
          <w:p>
            <w:pPr>
              <w:pStyle w:val="TableContents"/>
              <w:bidi w:val="0"/>
              <w:spacing w:before="0" w:after="283"/>
              <w:jc w:val="left"/>
              <w:rPr/>
            </w:pPr>
            <w:r>
              <w:rPr/>
              <w:t>Signature</w:t>
            </w:r>
          </w:p>
        </w:tc>
        <w:tc>
          <w:tcPr>
            <w:tcW w:w="6940" w:type="dxa"/>
            <w:tcBorders/>
            <w:vAlign w:val="center"/>
          </w:tcPr>
          <w:p>
            <w:pPr>
              <w:pStyle w:val="TableContents"/>
              <w:bidi w:val="0"/>
              <w:spacing w:before="0" w:after="0"/>
              <w:jc w:val="left"/>
              <w:rPr/>
            </w:pPr>
            <w:r>
              <w:rPr/>
              <w:t>/s/ Jon Christianson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3504</Characters>
  <CharactersWithSpaces>4137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